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6AF1" w14:textId="071B719B" w:rsidR="002900BE" w:rsidRPr="002900BE" w:rsidRDefault="002900BE" w:rsidP="002900BE">
      <w:pPr>
        <w:pStyle w:val="p1"/>
        <w:rPr>
          <w:rStyle w:val="s1"/>
          <w:rFonts w:ascii="Futura Medium" w:eastAsiaTheme="majorEastAsia" w:hAnsi="Futura Medium" w:cs="Futura Medium"/>
          <w:b/>
          <w:bCs/>
          <w:sz w:val="40"/>
          <w:szCs w:val="40"/>
        </w:rPr>
      </w:pPr>
      <w:r w:rsidRPr="002900BE">
        <w:rPr>
          <w:rStyle w:val="s1"/>
          <w:rFonts w:ascii="Futura Medium" w:eastAsiaTheme="majorEastAsia" w:hAnsi="Futura Medium" w:cs="Futura Medium"/>
          <w:b/>
          <w:bCs/>
          <w:sz w:val="40"/>
          <w:szCs w:val="40"/>
        </w:rPr>
        <w:t>MODIFY FOR YOUR OWN MINISTRY:</w:t>
      </w:r>
    </w:p>
    <w:p w14:paraId="3CAB0478" w14:textId="03FB6C3D" w:rsidR="00246450" w:rsidRPr="00246450" w:rsidRDefault="00246450" w:rsidP="002900BE">
      <w:pPr>
        <w:pStyle w:val="p1"/>
        <w:rPr>
          <w:rStyle w:val="s1"/>
          <w:rFonts w:ascii="Futura Medium" w:eastAsiaTheme="majorEastAsia" w:hAnsi="Futura Medium" w:cs="Futura Medium"/>
          <w:b/>
          <w:bCs/>
        </w:rPr>
      </w:pP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 xml:space="preserve">Kids and Baptism </w:t>
      </w:r>
      <w:r w:rsidRPr="00246450">
        <w:rPr>
          <w:rStyle w:val="s1"/>
          <w:rFonts w:ascii="Futura Medium" w:eastAsiaTheme="majorEastAsia" w:hAnsi="Futura Medium" w:cs="Futura Medium"/>
          <w:b/>
          <w:bCs/>
        </w:rPr>
        <w:t>Answer</w:t>
      </w:r>
      <w:r>
        <w:rPr>
          <w:rStyle w:val="s1"/>
          <w:rFonts w:ascii="Futura Medium" w:eastAsiaTheme="majorEastAsia" w:hAnsi="Futura Medium" w:cs="Futura Medium"/>
          <w:b/>
          <w:bCs/>
        </w:rPr>
        <w:t xml:space="preserve"> w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hen the child is under 3-5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  <w:vertAlign w:val="superscript"/>
        </w:rPr>
        <w:t>th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 xml:space="preserve"> Grade</w:t>
      </w:r>
    </w:p>
    <w:p w14:paraId="53EABB8B" w14:textId="2B2E0A55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Thank you for your interest in baptism for your child!</w:t>
      </w:r>
      <w:r w:rsidRPr="00246450">
        <w:rPr>
          <w:rFonts w:ascii="Futura Medium" w:hAnsi="Futura Medium" w:cs="Futura Medium" w:hint="cs"/>
        </w:rPr>
        <w:t xml:space="preserve"> It’s always exciting when families are taking steps to grow spiritually together. At our </w:t>
      </w:r>
      <w:r>
        <w:rPr>
          <w:rFonts w:ascii="Futura Medium" w:hAnsi="Futura Medium" w:cs="Futura Medium"/>
        </w:rPr>
        <w:t>Highpoint Church</w:t>
      </w:r>
      <w:r w:rsidRPr="00246450">
        <w:rPr>
          <w:rFonts w:ascii="Futura Medium" w:hAnsi="Futura Medium" w:cs="Futura Medium" w:hint="cs"/>
        </w:rPr>
        <w:t>, we love celebrating baptisms—especially when kids come to faith and want to express it publicly.</w:t>
      </w:r>
    </w:p>
    <w:p w14:paraId="2CC783EC" w14:textId="69DAFEC5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 xml:space="preserve">We generally </w:t>
      </w:r>
      <w:r w:rsidRPr="00246450">
        <w:rPr>
          <w:rFonts w:ascii="Futura Medium" w:hAnsi="Futura Medium" w:cs="Futura Medium" w:hint="cs"/>
          <w:i/>
          <w:iCs/>
        </w:rPr>
        <w:t xml:space="preserve">recommend baptism for children </w:t>
      </w:r>
      <w:r>
        <w:rPr>
          <w:rFonts w:ascii="Futura Medium" w:hAnsi="Futura Medium" w:cs="Futura Medium"/>
          <w:i/>
          <w:iCs/>
        </w:rPr>
        <w:t>who are at least in</w:t>
      </w:r>
      <w:r w:rsidRPr="00246450">
        <w:rPr>
          <w:rFonts w:ascii="Futura Medium" w:hAnsi="Futura Medium" w:cs="Futura Medium" w:hint="cs"/>
          <w:i/>
          <w:iCs/>
        </w:rPr>
        <w:t xml:space="preserve"> 3rd through 5th grade and up.</w:t>
      </w:r>
      <w:r w:rsidRPr="00246450">
        <w:rPr>
          <w:rFonts w:ascii="Futura Medium" w:hAnsi="Futura Medium" w:cs="Futura Medium" w:hint="cs"/>
        </w:rPr>
        <w:t xml:space="preserve"> This isn’t a hard rule, but a guideline based on several important considerations.</w:t>
      </w:r>
    </w:p>
    <w:p w14:paraId="51B856E8" w14:textId="39A6FB7C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 xml:space="preserve">First and foremost, 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we want to ensure that the decision is initiated by the child</w:t>
      </w:r>
      <w:r w:rsidRPr="00246450">
        <w:rPr>
          <w:rFonts w:ascii="Futura Medium" w:hAnsi="Futura Medium" w:cs="Futura Medium" w:hint="cs"/>
        </w:rPr>
        <w:t>—not just by well-meaning parents. While it’s natural for parents to desire spiritual milestones for their children, baptism is a personal step of faith. We want to be sure that each child understands their own faith in Jesus and is making this decision for themselves</w:t>
      </w:r>
      <w:r>
        <w:rPr>
          <w:rFonts w:ascii="Futura Medium" w:hAnsi="Futura Medium" w:cs="Futura Medium"/>
        </w:rPr>
        <w:t xml:space="preserve"> after learning about baptism and wanting to respond in obedience.</w:t>
      </w:r>
    </w:p>
    <w:p w14:paraId="78789E04" w14:textId="6CBEB4E0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 xml:space="preserve">Another reason for our age recommendation is 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comprehension and memory.</w:t>
      </w:r>
      <w:r w:rsidRPr="00246450">
        <w:rPr>
          <w:rFonts w:ascii="Futura Medium" w:hAnsi="Futura Medium" w:cs="Futura Medium" w:hint="cs"/>
        </w:rPr>
        <w:t xml:space="preserve"> At the 3rd–5th grade level, most children can better understand the significance of baptism and can also </w:t>
      </w:r>
      <w:r w:rsidRPr="00246450">
        <w:rPr>
          <w:rFonts w:ascii="Futura Medium" w:hAnsi="Futura Medium" w:cs="Futura Medium" w:hint="cs"/>
          <w:i/>
          <w:iCs/>
        </w:rPr>
        <w:t>remember</w:t>
      </w:r>
      <w:r w:rsidRPr="00246450">
        <w:rPr>
          <w:rFonts w:ascii="Futura Medium" w:hAnsi="Futura Medium" w:cs="Futura Medium" w:hint="cs"/>
        </w:rPr>
        <w:t xml:space="preserve"> it. Many adults who were baptized as very young children later share that they either didn’t fully understand what they were doing or simply don’t remember </w:t>
      </w:r>
      <w:proofErr w:type="gramStart"/>
      <w:r w:rsidRPr="00246450">
        <w:rPr>
          <w:rFonts w:ascii="Futura Medium" w:hAnsi="Futura Medium" w:cs="Futura Medium" w:hint="cs"/>
        </w:rPr>
        <w:t>it</w:t>
      </w:r>
      <w:r>
        <w:rPr>
          <w:rFonts w:ascii="Futura Medium" w:hAnsi="Futura Medium" w:cs="Futura Medium"/>
        </w:rPr>
        <w:t>, and</w:t>
      </w:r>
      <w:proofErr w:type="gramEnd"/>
      <w:r>
        <w:rPr>
          <w:rFonts w:ascii="Futura Medium" w:hAnsi="Futura Medium" w:cs="Futura Medium"/>
        </w:rPr>
        <w:t xml:space="preserve"> end up wanting to be baptized again.</w:t>
      </w:r>
      <w:r w:rsidRPr="00246450">
        <w:rPr>
          <w:rFonts w:ascii="Futura Medium" w:hAnsi="Futura Medium" w:cs="Futura Medium" w:hint="cs"/>
        </w:rPr>
        <w:t xml:space="preserve"> We want baptism to be a meaningful and memorable milestone in their spiritual journey.</w:t>
      </w:r>
      <w:r>
        <w:rPr>
          <w:rFonts w:ascii="Futura Medium" w:hAnsi="Futura Medium" w:cs="Futura Medium"/>
        </w:rPr>
        <w:t xml:space="preserve"> That is why we usually recommend they wait until they are a bit older. </w:t>
      </w:r>
    </w:p>
    <w:p w14:paraId="789CA7FC" w14:textId="558777F5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 xml:space="preserve">To support families, we offer a 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simple Bible study for parents and children to do together</w:t>
      </w:r>
      <w:r w:rsidRPr="00246450">
        <w:rPr>
          <w:rFonts w:ascii="Futura Medium" w:hAnsi="Futura Medium" w:cs="Futura Medium" w:hint="cs"/>
        </w:rPr>
        <w:t xml:space="preserve"> that explains salvation and baptism.</w:t>
      </w:r>
      <w:r>
        <w:rPr>
          <w:rFonts w:ascii="Futura Medium" w:hAnsi="Futura Medium" w:cs="Futura Medium"/>
        </w:rPr>
        <w:t xml:space="preserve"> You can request this on Sunday morning, we have them already printed and available for you.</w:t>
      </w:r>
      <w:r w:rsidRPr="00246450">
        <w:rPr>
          <w:rFonts w:ascii="Futura Medium" w:hAnsi="Futura Medium" w:cs="Futura Medium" w:hint="cs"/>
        </w:rPr>
        <w:t xml:space="preserve"> This study helps kids explore what it means to follow Jesus and whether they are ready to take this important </w:t>
      </w:r>
      <w:r>
        <w:rPr>
          <w:rFonts w:ascii="Futura Medium" w:hAnsi="Futura Medium" w:cs="Futura Medium"/>
        </w:rPr>
        <w:t xml:space="preserve">next </w:t>
      </w:r>
      <w:r w:rsidRPr="00246450">
        <w:rPr>
          <w:rFonts w:ascii="Futura Medium" w:hAnsi="Futura Medium" w:cs="Futura Medium" w:hint="cs"/>
        </w:rPr>
        <w:t>step</w:t>
      </w:r>
      <w:r>
        <w:rPr>
          <w:rFonts w:ascii="Futura Medium" w:hAnsi="Futura Medium" w:cs="Futura Medium"/>
        </w:rPr>
        <w:t xml:space="preserve"> in their spiritual journey</w:t>
      </w:r>
      <w:r w:rsidRPr="00246450">
        <w:rPr>
          <w:rFonts w:ascii="Futura Medium" w:hAnsi="Futura Medium" w:cs="Futura Medium" w:hint="cs"/>
        </w:rPr>
        <w:t>.</w:t>
      </w:r>
    </w:p>
    <w:p w14:paraId="74F6DA09" w14:textId="01BF91E7" w:rsidR="00246450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 xml:space="preserve">If your child is under the recommended age but is expressing faith and a desire to be baptized, </w:t>
      </w:r>
      <w:r>
        <w:rPr>
          <w:rStyle w:val="s1"/>
          <w:rFonts w:ascii="Futura Medium" w:eastAsiaTheme="majorEastAsia" w:hAnsi="Futura Medium" w:cs="Futura Medium"/>
          <w:b/>
          <w:bCs/>
        </w:rPr>
        <w:t>I’m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 xml:space="preserve"> happy to meet with </w:t>
      </w:r>
      <w:r>
        <w:rPr>
          <w:rStyle w:val="s1"/>
          <w:rFonts w:ascii="Futura Medium" w:eastAsiaTheme="majorEastAsia" w:hAnsi="Futura Medium" w:cs="Futura Medium"/>
          <w:b/>
          <w:bCs/>
        </w:rPr>
        <w:t>both of you</w:t>
      </w:r>
      <w:r w:rsidRPr="00246450">
        <w:rPr>
          <w:rStyle w:val="s1"/>
          <w:rFonts w:ascii="Futura Medium" w:eastAsiaTheme="majorEastAsia" w:hAnsi="Futura Medium" w:cs="Futura Medium" w:hint="cs"/>
          <w:b/>
          <w:bCs/>
        </w:rPr>
        <w:t>!</w:t>
      </w:r>
      <w:r w:rsidRPr="00246450">
        <w:rPr>
          <w:rFonts w:ascii="Futura Medium" w:hAnsi="Futura Medium" w:cs="Futura Medium" w:hint="cs"/>
        </w:rPr>
        <w:t xml:space="preserve"> </w:t>
      </w:r>
      <w:r>
        <w:rPr>
          <w:rFonts w:ascii="Futura Medium" w:hAnsi="Futura Medium" w:cs="Futura Medium"/>
        </w:rPr>
        <w:t>I</w:t>
      </w:r>
      <w:r w:rsidRPr="00246450">
        <w:rPr>
          <w:rFonts w:ascii="Futura Medium" w:hAnsi="Futura Medium" w:cs="Futura Medium" w:hint="cs"/>
        </w:rPr>
        <w:t xml:space="preserve">’d love to hear </w:t>
      </w:r>
      <w:r>
        <w:rPr>
          <w:rFonts w:ascii="Futura Medium" w:hAnsi="Futura Medium" w:cs="Futura Medium"/>
        </w:rPr>
        <w:t>them share about</w:t>
      </w:r>
      <w:r w:rsidRPr="00246450">
        <w:rPr>
          <w:rFonts w:ascii="Futura Medium" w:hAnsi="Futura Medium" w:cs="Futura Medium" w:hint="cs"/>
        </w:rPr>
        <w:t xml:space="preserve"> their faith, their understanding of baptism, and their personal desire to be baptized. After meeting with</w:t>
      </w:r>
      <w:r>
        <w:rPr>
          <w:rFonts w:ascii="Futura Medium" w:hAnsi="Futura Medium" w:cs="Futura Medium"/>
        </w:rPr>
        <w:t xml:space="preserve"> them</w:t>
      </w:r>
      <w:r w:rsidRPr="00246450">
        <w:rPr>
          <w:rFonts w:ascii="Futura Medium" w:hAnsi="Futura Medium" w:cs="Futura Medium" w:hint="cs"/>
        </w:rPr>
        <w:t xml:space="preserve">, exceptions to the recommended age range </w:t>
      </w:r>
      <w:r w:rsidRPr="00246450">
        <w:rPr>
          <w:rFonts w:ascii="Futura Medium" w:hAnsi="Futura Medium" w:cs="Futura Medium" w:hint="cs"/>
          <w:i/>
          <w:iCs/>
        </w:rPr>
        <w:t>can</w:t>
      </w:r>
      <w:r w:rsidRPr="00246450">
        <w:rPr>
          <w:rFonts w:ascii="Futura Medium" w:hAnsi="Futura Medium" w:cs="Futura Medium" w:hint="cs"/>
        </w:rPr>
        <w:t xml:space="preserve"> be approved based on the child’s maturity and understanding.</w:t>
      </w:r>
    </w:p>
    <w:p w14:paraId="6D904607" w14:textId="2D4CFD59" w:rsidR="00641837" w:rsidRPr="00246450" w:rsidRDefault="00246450" w:rsidP="002900BE">
      <w:pPr>
        <w:pStyle w:val="p1"/>
        <w:rPr>
          <w:rFonts w:ascii="Futura Medium" w:hAnsi="Futura Medium" w:cs="Futura Medium"/>
        </w:rPr>
      </w:pPr>
      <w:r w:rsidRPr="00246450">
        <w:rPr>
          <w:rFonts w:ascii="Futura Medium" w:hAnsi="Futura Medium" w:cs="Futura Medium" w:hint="cs"/>
        </w:rPr>
        <w:t>Thanks again for guiding your child’s spiritual growth—we’re here to support you every step of the way!</w:t>
      </w:r>
    </w:p>
    <w:sectPr w:rsidR="00641837" w:rsidRPr="00246450" w:rsidSect="002900BE">
      <w:pgSz w:w="12240" w:h="15840"/>
      <w:pgMar w:top="747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50"/>
    <w:rsid w:val="00170837"/>
    <w:rsid w:val="00246450"/>
    <w:rsid w:val="002900BE"/>
    <w:rsid w:val="002F35C6"/>
    <w:rsid w:val="00641837"/>
    <w:rsid w:val="007419EB"/>
    <w:rsid w:val="00AB5D4E"/>
    <w:rsid w:val="00CB7A03"/>
    <w:rsid w:val="00DB0341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3C8BD"/>
  <w15:chartTrackingRefBased/>
  <w15:docId w15:val="{C19401BF-942A-0746-AD03-9F8F680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4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45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464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246450"/>
  </w:style>
  <w:style w:type="paragraph" w:customStyle="1" w:styleId="p2">
    <w:name w:val="p2"/>
    <w:basedOn w:val="Normal"/>
    <w:rsid w:val="002464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Kessinger</dc:creator>
  <cp:keywords/>
  <dc:description/>
  <cp:lastModifiedBy>Theresa Kessinger</cp:lastModifiedBy>
  <cp:revision>2</cp:revision>
  <dcterms:created xsi:type="dcterms:W3CDTF">2025-06-11T23:42:00Z</dcterms:created>
  <dcterms:modified xsi:type="dcterms:W3CDTF">2025-06-11T23:42:00Z</dcterms:modified>
</cp:coreProperties>
</file>